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65B07" w14:textId="25FDEC23" w:rsidR="003F2E64" w:rsidRPr="00976B96" w:rsidRDefault="006262F5" w:rsidP="006262F5">
      <w:pPr>
        <w:jc w:val="center"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سوابق اجرایی</w:t>
      </w:r>
    </w:p>
    <w:p w14:paraId="0C261359" w14:textId="77777777" w:rsidR="006262F5" w:rsidRPr="00976B96" w:rsidRDefault="006262F5" w:rsidP="006262F5">
      <w:pPr>
        <w:jc w:val="center"/>
        <w:rPr>
          <w:rFonts w:cs="B Nazanin"/>
          <w:sz w:val="32"/>
          <w:szCs w:val="32"/>
          <w:rtl/>
          <w:lang w:bidi="fa-IR"/>
        </w:rPr>
      </w:pPr>
    </w:p>
    <w:p w14:paraId="0EBBA125" w14:textId="7FAE790E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1/ مشاور معاون فرهنگی و اجتماعی وزیر علوم، تحقیقات و فناوری( هم اکنون)</w:t>
      </w:r>
    </w:p>
    <w:p w14:paraId="434A5E0E" w14:textId="520E8295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2/ رئیس دفتر و مشاور اجرایی نماینده مجلس شورای اسلامی (4 سال)</w:t>
      </w:r>
    </w:p>
    <w:p w14:paraId="664BD5A5" w14:textId="2778AEC2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3/ دبیر کارگروه مصاحبه و انتخاب نمایندگان وزیر در هیات نظارت بر تشکل های دانشجویی دانشگاه ها (هم اکنون)</w:t>
      </w:r>
    </w:p>
    <w:p w14:paraId="72B808BA" w14:textId="71EB5FB2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4/ معاون مدیریت فرهنگی دانشگاه علامه طباطبائی (دو دوره و جمعا 4 سال)</w:t>
      </w:r>
    </w:p>
    <w:p w14:paraId="732A33BD" w14:textId="787E744F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5/ مشاور اجرایی معاونت فرهنگی و اجتماعی دانشگاه (2 سال)</w:t>
      </w:r>
    </w:p>
    <w:p w14:paraId="276A5048" w14:textId="74018BC2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6/ مدیر امور عمومی و اداری مجتمع آموزشی کریم خان و مجتمع فرهنگی اجتماعی امام علی (ع)</w:t>
      </w:r>
    </w:p>
    <w:p w14:paraId="22C036B0" w14:textId="02253248" w:rsidR="006262F5" w:rsidRPr="00976B96" w:rsidRDefault="006262F5" w:rsidP="006262F5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 xml:space="preserve">7/ داوری جشنواره فیلم فجر بخش </w:t>
      </w:r>
      <w:r w:rsidR="00EE4E29" w:rsidRPr="00976B96">
        <w:rPr>
          <w:rFonts w:cs="B Nazanin" w:hint="cs"/>
          <w:sz w:val="32"/>
          <w:szCs w:val="32"/>
          <w:rtl/>
          <w:lang w:bidi="fa-IR"/>
        </w:rPr>
        <w:t>اراده ملی (دانشگاهیان) (دو دوره</w:t>
      </w:r>
      <w:r w:rsidRPr="00976B96">
        <w:rPr>
          <w:rFonts w:cs="B Nazanin" w:hint="cs"/>
          <w:sz w:val="32"/>
          <w:szCs w:val="32"/>
          <w:rtl/>
          <w:lang w:bidi="fa-IR"/>
        </w:rPr>
        <w:t xml:space="preserve"> </w:t>
      </w:r>
      <w:r w:rsidR="00EE4E29" w:rsidRPr="00976B96">
        <w:rPr>
          <w:rFonts w:cs="B Nazanin" w:hint="cs"/>
          <w:sz w:val="32"/>
          <w:szCs w:val="32"/>
          <w:rtl/>
          <w:lang w:bidi="fa-IR"/>
        </w:rPr>
        <w:t>)</w:t>
      </w:r>
    </w:p>
    <w:p w14:paraId="5FAAC26F" w14:textId="6EEF2577" w:rsidR="00EE4E29" w:rsidRPr="00976B96" w:rsidRDefault="00EE4E29" w:rsidP="00EE4E29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8/ داور جشنواره ملی رویش (ویژه کانون های فرهنگی هنری)</w:t>
      </w:r>
    </w:p>
    <w:p w14:paraId="4C48DEF7" w14:textId="270D21D2" w:rsidR="00EE4E29" w:rsidRPr="00976B96" w:rsidRDefault="00EE4E29" w:rsidP="00EE4E29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 xml:space="preserve">9/ داور جشنواره ملی المپیک بازی های فکری </w:t>
      </w:r>
    </w:p>
    <w:p w14:paraId="06C744E4" w14:textId="7D36394A" w:rsidR="00EE4E29" w:rsidRPr="00976B96" w:rsidRDefault="00EE4E29" w:rsidP="00EE4E29">
      <w:pPr>
        <w:bidi/>
        <w:rPr>
          <w:rFonts w:cs="B Nazanin"/>
          <w:sz w:val="32"/>
          <w:szCs w:val="32"/>
          <w:rtl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>10/ داور جشنواره ملی حرکت (ویژه انجمن های علمی)</w:t>
      </w:r>
    </w:p>
    <w:p w14:paraId="35E50137" w14:textId="26D92047" w:rsidR="006262F5" w:rsidRPr="00976B96" w:rsidRDefault="006262F5" w:rsidP="006262F5">
      <w:pPr>
        <w:bidi/>
        <w:rPr>
          <w:rFonts w:cs="B Nazanin"/>
          <w:sz w:val="32"/>
          <w:szCs w:val="32"/>
          <w:lang w:bidi="fa-IR"/>
        </w:rPr>
      </w:pPr>
      <w:r w:rsidRPr="00976B96">
        <w:rPr>
          <w:rFonts w:cs="B Nazanin" w:hint="cs"/>
          <w:sz w:val="32"/>
          <w:szCs w:val="32"/>
          <w:rtl/>
          <w:lang w:bidi="fa-IR"/>
        </w:rPr>
        <w:t xml:space="preserve">  </w:t>
      </w:r>
      <w:bookmarkStart w:id="0" w:name="_GoBack"/>
      <w:bookmarkEnd w:id="0"/>
    </w:p>
    <w:sectPr w:rsidR="006262F5" w:rsidRPr="00976B96" w:rsidSect="00233BF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25E4"/>
    <w:multiLevelType w:val="hybridMultilevel"/>
    <w:tmpl w:val="90848596"/>
    <w:lvl w:ilvl="0" w:tplc="80EED2EE"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99"/>
    <w:rsid w:val="000E5599"/>
    <w:rsid w:val="00132DBE"/>
    <w:rsid w:val="00233BF5"/>
    <w:rsid w:val="002348F7"/>
    <w:rsid w:val="003F2E64"/>
    <w:rsid w:val="006262F5"/>
    <w:rsid w:val="00695B56"/>
    <w:rsid w:val="00972573"/>
    <w:rsid w:val="00976B96"/>
    <w:rsid w:val="00A26F7B"/>
    <w:rsid w:val="00C77D11"/>
    <w:rsid w:val="00D87E3E"/>
    <w:rsid w:val="00E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8F37"/>
  <w15:chartTrackingRefBased/>
  <w15:docId w15:val="{3E3B4605-F615-4964-BB91-F361BB4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Mr_Ghanbari</dc:creator>
  <cp:keywords/>
  <dc:description/>
  <cp:lastModifiedBy>my</cp:lastModifiedBy>
  <cp:revision>4</cp:revision>
  <dcterms:created xsi:type="dcterms:W3CDTF">2026-05-24T11:46:00Z</dcterms:created>
  <dcterms:modified xsi:type="dcterms:W3CDTF">2026-05-26T06:24:00Z</dcterms:modified>
</cp:coreProperties>
</file>